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72FF" w:rsidR="00EE1CE4" w:rsidP="00F713D3" w:rsidRDefault="44FC2091" w14:paraId="3433306E" w14:textId="48FA47F3">
      <w:pPr>
        <w:jc w:val="center"/>
        <w:rPr>
          <w:sz w:val="28"/>
          <w:szCs w:val="28"/>
        </w:rPr>
      </w:pPr>
      <w:r w:rsidRPr="19ABC8F2" w:rsidR="44FC2091">
        <w:rPr>
          <w:sz w:val="28"/>
          <w:szCs w:val="28"/>
        </w:rPr>
        <w:t xml:space="preserve"> Ensure alternative but equivalent access to course materials is available.</w:t>
      </w:r>
    </w:p>
    <w:p w:rsidRPr="00CE48FD" w:rsidR="00066BFF" w:rsidP="0007542A" w:rsidRDefault="00066BFF" w14:paraId="76EE81C4" w14:textId="77777777">
      <w:pPr>
        <w:pStyle w:val="Heading2"/>
      </w:pPr>
      <w:r>
        <w:t xml:space="preserve">Focus 1: </w:t>
      </w:r>
      <w:r w:rsidRPr="00CE48FD">
        <w:t xml:space="preserve">Text </w:t>
      </w:r>
      <w:r w:rsidRPr="0007542A">
        <w:t>Formatting</w:t>
      </w:r>
      <w:r>
        <w:t xml:space="preserve"> &amp; Headings</w:t>
      </w:r>
    </w:p>
    <w:p w:rsidR="00066BFF" w:rsidP="00066BFF" w:rsidRDefault="00BB392E" w14:paraId="36F53D88" w14:textId="51FDC3E5">
      <w:pPr>
        <w:pStyle w:val="ListParagraph"/>
        <w:numPr>
          <w:ilvl w:val="0"/>
          <w:numId w:val="5"/>
        </w:numPr>
      </w:pPr>
      <w:r>
        <w:t xml:space="preserve">Confirm </w:t>
      </w:r>
      <w:r w:rsidR="00066BFF">
        <w:t>PDFs are formatted with recognizable text</w:t>
      </w:r>
      <w:r w:rsidR="00A96D2D">
        <w:t>.</w:t>
      </w:r>
    </w:p>
    <w:p w:rsidRPr="00265295" w:rsidR="00066BFF" w:rsidP="00066BFF" w:rsidRDefault="00066BFF" w14:paraId="794651A9" w14:textId="6E4B6467">
      <w:pPr>
        <w:pStyle w:val="ListParagraph"/>
        <w:numPr>
          <w:ilvl w:val="0"/>
          <w:numId w:val="5"/>
        </w:numPr>
      </w:pPr>
      <w:r w:rsidRPr="00265295">
        <w:t>Select readable and legible typefaces</w:t>
      </w:r>
      <w:r w:rsidR="00322D02">
        <w:t xml:space="preserve"> for digita</w:t>
      </w:r>
      <w:r w:rsidR="00E358B5">
        <w:t>l text</w:t>
      </w:r>
      <w:r w:rsidRPr="00265295">
        <w:t>.</w:t>
      </w:r>
    </w:p>
    <w:p w:rsidRPr="00265295" w:rsidR="00B42841" w:rsidP="00B42841" w:rsidRDefault="00281796" w14:paraId="41F20A93" w14:textId="3B4363AB">
      <w:pPr>
        <w:pStyle w:val="ListParagraph"/>
        <w:numPr>
          <w:ilvl w:val="0"/>
          <w:numId w:val="5"/>
        </w:numPr>
      </w:pPr>
      <w:r>
        <w:t xml:space="preserve">Create </w:t>
      </w:r>
      <w:r w:rsidRPr="00265295" w:rsidR="00B42841">
        <w:t>bullet</w:t>
      </w:r>
      <w:r w:rsidR="00D6151E">
        <w:t>ed</w:t>
      </w:r>
      <w:r w:rsidRPr="00265295" w:rsidR="00B42841">
        <w:t xml:space="preserve"> </w:t>
      </w:r>
      <w:r w:rsidR="005E1B5A">
        <w:t xml:space="preserve">lists </w:t>
      </w:r>
      <w:r w:rsidRPr="00265295" w:rsidR="00B42841">
        <w:t xml:space="preserve">and numbered lists </w:t>
      </w:r>
      <w:r w:rsidR="00200AB8">
        <w:t>with formatting tools</w:t>
      </w:r>
      <w:r w:rsidRPr="00265295" w:rsidR="00B42841">
        <w:t>.</w:t>
      </w:r>
    </w:p>
    <w:p w:rsidRPr="00265295" w:rsidR="00066BFF" w:rsidP="00066BFF" w:rsidRDefault="00066BFF" w14:paraId="14E3764A" w14:textId="77777777">
      <w:pPr>
        <w:pStyle w:val="ListParagraph"/>
        <w:numPr>
          <w:ilvl w:val="0"/>
          <w:numId w:val="5"/>
        </w:numPr>
      </w:pPr>
      <w:r w:rsidRPr="00265295">
        <w:t>Create accessible hyperlinks:</w:t>
      </w:r>
    </w:p>
    <w:p w:rsidRPr="00265295" w:rsidR="00066BFF" w:rsidP="0095441A" w:rsidRDefault="00066BFF" w14:paraId="753DAF66" w14:textId="77777777">
      <w:pPr>
        <w:pStyle w:val="ListParagraph"/>
        <w:numPr>
          <w:ilvl w:val="1"/>
          <w:numId w:val="5"/>
        </w:numPr>
      </w:pPr>
      <w:r w:rsidRPr="00265295">
        <w:t>Provide descriptive words and phrases for links.</w:t>
      </w:r>
    </w:p>
    <w:p w:rsidRPr="00265295" w:rsidR="00066BFF" w:rsidP="0095441A" w:rsidRDefault="00066BFF" w14:paraId="5A7ED6F0" w14:textId="77777777">
      <w:pPr>
        <w:pStyle w:val="ListParagraph"/>
        <w:numPr>
          <w:ilvl w:val="1"/>
          <w:numId w:val="5"/>
        </w:numPr>
      </w:pPr>
      <w:r w:rsidRPr="00265295">
        <w:t>Avoid redundant and non-descriptive phrases (e.g., click here).</w:t>
      </w:r>
    </w:p>
    <w:p w:rsidR="00066BFF" w:rsidP="0095441A" w:rsidRDefault="00066BFF" w14:paraId="4F088AD4" w14:textId="77777777">
      <w:pPr>
        <w:pStyle w:val="ListParagraph"/>
        <w:numPr>
          <w:ilvl w:val="1"/>
          <w:numId w:val="5"/>
        </w:numPr>
      </w:pPr>
      <w:r w:rsidRPr="00265295">
        <w:t>Underlining is exclusively for active hyperlinks.</w:t>
      </w:r>
    </w:p>
    <w:p w:rsidR="00A85CE7" w:rsidP="00200AB8" w:rsidRDefault="00200AB8" w14:paraId="1AC37BDB" w14:textId="0A39364A">
      <w:pPr>
        <w:pStyle w:val="ListParagraph"/>
        <w:numPr>
          <w:ilvl w:val="0"/>
          <w:numId w:val="5"/>
        </w:numPr>
      </w:pPr>
      <w:r w:rsidRPr="00265295">
        <w:t xml:space="preserve">Apply </w:t>
      </w:r>
      <w:r w:rsidR="00D617EE">
        <w:t>h</w:t>
      </w:r>
      <w:r w:rsidRPr="00265295">
        <w:t>eading</w:t>
      </w:r>
      <w:r w:rsidR="00D617EE">
        <w:t>s</w:t>
      </w:r>
      <w:r w:rsidR="009F478E">
        <w:t xml:space="preserve"> to control navigation of document</w:t>
      </w:r>
      <w:r w:rsidR="00122CCA">
        <w:t xml:space="preserve"> sections and data tables</w:t>
      </w:r>
    </w:p>
    <w:p w:rsidRPr="00265295" w:rsidR="00200AB8" w:rsidP="00A85CE7" w:rsidRDefault="00122CCA" w14:paraId="69028278" w14:textId="37B43B7E">
      <w:pPr>
        <w:pStyle w:val="ListParagraph"/>
        <w:numPr>
          <w:ilvl w:val="1"/>
          <w:numId w:val="5"/>
        </w:numPr>
      </w:pPr>
      <w:r>
        <w:t xml:space="preserve">Document </w:t>
      </w:r>
      <w:r w:rsidR="008704CD">
        <w:t>S</w:t>
      </w:r>
      <w:r w:rsidRPr="00265295" w:rsidR="00200AB8">
        <w:t>yles (Heading 2, Heading 3, Heading 4).</w:t>
      </w:r>
    </w:p>
    <w:p w:rsidRPr="00265295" w:rsidR="00200AB8" w:rsidP="0095441A" w:rsidRDefault="00BD68DC" w14:paraId="5D24D4BF" w14:textId="32B17971">
      <w:pPr>
        <w:pStyle w:val="ListParagraph"/>
        <w:numPr>
          <w:ilvl w:val="1"/>
          <w:numId w:val="5"/>
        </w:numPr>
      </w:pPr>
      <w:r>
        <w:t>Table Headers (Row</w:t>
      </w:r>
      <w:r w:rsidR="009F478E">
        <w:t xml:space="preserve"> and/or Columns)</w:t>
      </w:r>
    </w:p>
    <w:p w:rsidR="00066BFF" w:rsidP="0007542A" w:rsidRDefault="00066BFF" w14:paraId="15C2D876" w14:textId="77777777">
      <w:pPr>
        <w:pStyle w:val="Heading2"/>
      </w:pPr>
      <w:r>
        <w:t>Focus 2: Slide Formatting</w:t>
      </w:r>
    </w:p>
    <w:p w:rsidRPr="00930656" w:rsidR="00066BFF" w:rsidP="00066BFF" w:rsidRDefault="00066BFF" w14:paraId="6EF6DA7E" w14:textId="77777777">
      <w:pPr>
        <w:pStyle w:val="ListParagraph"/>
        <w:numPr>
          <w:ilvl w:val="0"/>
          <w:numId w:val="5"/>
        </w:numPr>
      </w:pPr>
      <w:r>
        <w:t>Begin with</w:t>
      </w:r>
      <w:r w:rsidRPr="00930656">
        <w:t xml:space="preserve"> PowerPoint’s </w:t>
      </w:r>
      <w:r>
        <w:t>accessible</w:t>
      </w:r>
      <w:r w:rsidRPr="00930656">
        <w:t xml:space="preserve"> templates to create presentations.</w:t>
      </w:r>
    </w:p>
    <w:p w:rsidR="00066BFF" w:rsidP="00066BFF" w:rsidRDefault="00066BFF" w14:paraId="0F28F363" w14:textId="77777777">
      <w:pPr>
        <w:pStyle w:val="ListParagraph"/>
        <w:numPr>
          <w:ilvl w:val="0"/>
          <w:numId w:val="5"/>
        </w:numPr>
      </w:pPr>
      <w:r>
        <w:t>Customize slides by editing placeholders for text, videos, pictures, etc.</w:t>
      </w:r>
    </w:p>
    <w:p w:rsidR="00066BFF" w:rsidP="00066BFF" w:rsidRDefault="00066BFF" w14:paraId="310DC7C0" w14:textId="77777777">
      <w:pPr>
        <w:pStyle w:val="ListParagraph"/>
        <w:numPr>
          <w:ilvl w:val="0"/>
          <w:numId w:val="5"/>
        </w:numPr>
      </w:pPr>
      <w:r>
        <w:t>Assign a unique, descriptive title to each slide.</w:t>
      </w:r>
    </w:p>
    <w:p w:rsidR="00066BFF" w:rsidP="00066BFF" w:rsidRDefault="00066BFF" w14:paraId="78B4DFB9" w14:textId="77777777">
      <w:pPr>
        <w:pStyle w:val="ListParagraph"/>
        <w:numPr>
          <w:ilvl w:val="0"/>
          <w:numId w:val="5"/>
        </w:numPr>
      </w:pPr>
      <w:r>
        <w:t>Ensure the reading order of slide content is set properly for screen readers.</w:t>
      </w:r>
    </w:p>
    <w:p w:rsidR="00066BFF" w:rsidP="0007542A" w:rsidRDefault="00066BFF" w14:paraId="4DF7A747" w14:textId="77777777">
      <w:pPr>
        <w:pStyle w:val="Heading2"/>
      </w:pPr>
      <w:r>
        <w:t>Focus 3: Images &amp; Visual Elements</w:t>
      </w:r>
    </w:p>
    <w:p w:rsidR="00066BFF" w:rsidP="00066BFF" w:rsidRDefault="00066BFF" w14:paraId="30D93E5D" w14:textId="77777777">
      <w:pPr>
        <w:pStyle w:val="ListParagraph"/>
        <w:numPr>
          <w:ilvl w:val="0"/>
          <w:numId w:val="5"/>
        </w:numPr>
      </w:pPr>
      <w:r>
        <w:t>Ensure sufficient color contrast.</w:t>
      </w:r>
    </w:p>
    <w:p w:rsidR="00066BFF" w:rsidP="00066BFF" w:rsidRDefault="00066BFF" w14:paraId="193A3B06" w14:textId="77777777">
      <w:pPr>
        <w:pStyle w:val="ListParagraph"/>
        <w:numPr>
          <w:ilvl w:val="0"/>
          <w:numId w:val="5"/>
        </w:numPr>
      </w:pPr>
      <w:r w:rsidRPr="00A72204">
        <w:t xml:space="preserve">Avoid </w:t>
      </w:r>
      <w:r>
        <w:t xml:space="preserve">formatting text (color, italic, bold, underline) solely </w:t>
      </w:r>
      <w:r w:rsidRPr="00A72204">
        <w:t>to convey meaning.</w:t>
      </w:r>
    </w:p>
    <w:p w:rsidR="00066BFF" w:rsidP="00066BFF" w:rsidRDefault="00066BFF" w14:paraId="69F7025C" w14:textId="77777777">
      <w:pPr>
        <w:pStyle w:val="ListParagraph"/>
        <w:numPr>
          <w:ilvl w:val="0"/>
          <w:numId w:val="5"/>
        </w:numPr>
      </w:pPr>
      <w:r>
        <w:t>Include concise alternative text (Alt Text) for all graphical images.</w:t>
      </w:r>
    </w:p>
    <w:p w:rsidR="00066BFF" w:rsidP="00066BFF" w:rsidRDefault="00066BFF" w14:paraId="44227191" w14:textId="77777777">
      <w:pPr>
        <w:pStyle w:val="ListParagraph"/>
        <w:numPr>
          <w:ilvl w:val="0"/>
          <w:numId w:val="5"/>
        </w:numPr>
      </w:pPr>
      <w:r>
        <w:t>Provide long descriptions for complex images and visual elements.</w:t>
      </w:r>
    </w:p>
    <w:p w:rsidR="00066BFF" w:rsidP="00066BFF" w:rsidRDefault="00066BFF" w14:paraId="786BA1F6" w14:textId="77777777">
      <w:pPr>
        <w:pStyle w:val="ListParagraph"/>
        <w:numPr>
          <w:ilvl w:val="0"/>
          <w:numId w:val="5"/>
        </w:numPr>
      </w:pPr>
      <w:r>
        <w:t>Omit unnecessary phrases such as “image of” or “picture of” in Alt Text.</w:t>
      </w:r>
    </w:p>
    <w:p w:rsidR="00066BFF" w:rsidP="00066BFF" w:rsidRDefault="00066BFF" w14:paraId="543155D9" w14:textId="77777777">
      <w:pPr>
        <w:pStyle w:val="ListParagraph"/>
        <w:numPr>
          <w:ilvl w:val="0"/>
          <w:numId w:val="5"/>
        </w:numPr>
      </w:pPr>
      <w:r w:rsidRPr="00414480">
        <w:t>Mark purely decorative images with “” for screen readers</w:t>
      </w:r>
      <w:r>
        <w:t>.</w:t>
      </w:r>
    </w:p>
    <w:p w:rsidR="00066BFF" w:rsidP="0007542A" w:rsidRDefault="00066BFF" w14:paraId="03B74CDD" w14:textId="77777777">
      <w:pPr>
        <w:pStyle w:val="Heading2"/>
      </w:pPr>
      <w:r>
        <w:t>Focus 4: Data Tables, Charts &amp; Graphs</w:t>
      </w:r>
    </w:p>
    <w:p w:rsidR="00066BFF" w:rsidP="00066BFF" w:rsidRDefault="00066BFF" w14:paraId="2A0C6466" w14:textId="77777777">
      <w:pPr>
        <w:pStyle w:val="ListParagraph"/>
        <w:numPr>
          <w:ilvl w:val="0"/>
          <w:numId w:val="5"/>
        </w:numPr>
      </w:pPr>
      <w:r w:rsidRPr="00966497">
        <w:t xml:space="preserve">Designate table headers for proper screen reader navigation. </w:t>
      </w:r>
    </w:p>
    <w:p w:rsidR="00066BFF" w:rsidP="00066BFF" w:rsidRDefault="00066BFF" w14:paraId="387453AE" w14:textId="77777777">
      <w:pPr>
        <w:pStyle w:val="ListParagraph"/>
        <w:numPr>
          <w:ilvl w:val="0"/>
          <w:numId w:val="5"/>
        </w:numPr>
      </w:pPr>
      <w:r>
        <w:t>Provide detailed labels for charts, and textual description of key cells and trends.</w:t>
      </w:r>
    </w:p>
    <w:p w:rsidR="00066BFF" w:rsidP="0007542A" w:rsidRDefault="00066BFF" w14:paraId="61BAFDA5" w14:textId="77777777">
      <w:pPr>
        <w:pStyle w:val="Heading2"/>
      </w:pPr>
      <w:r>
        <w:t>Focus 5: Multimedia &amp; Videos</w:t>
      </w:r>
    </w:p>
    <w:p w:rsidR="00574B8C" w:rsidP="00574B8C" w:rsidRDefault="00574B8C" w14:paraId="5D66898C" w14:textId="02AE9632">
      <w:pPr>
        <w:pStyle w:val="ListParagraph"/>
        <w:numPr>
          <w:ilvl w:val="0"/>
          <w:numId w:val="5"/>
        </w:numPr>
      </w:pPr>
      <w:r>
        <w:t>Record videos in segments of 5</w:t>
      </w:r>
      <w:r w:rsidR="00964F22">
        <w:t>-10</w:t>
      </w:r>
      <w:r>
        <w:t xml:space="preserve"> minutes.</w:t>
      </w:r>
    </w:p>
    <w:p w:rsidR="00066BFF" w:rsidP="00066BFF" w:rsidRDefault="00066BFF" w14:paraId="5DA18F10" w14:textId="77777777">
      <w:pPr>
        <w:pStyle w:val="ListParagraph"/>
        <w:numPr>
          <w:ilvl w:val="0"/>
          <w:numId w:val="5"/>
        </w:numPr>
      </w:pPr>
      <w:r>
        <w:t>Include closed captioning (CC) or transcripts for video and audio content.</w:t>
      </w:r>
    </w:p>
    <w:p w:rsidR="00066BFF" w:rsidP="00066BFF" w:rsidRDefault="00066BFF" w14:paraId="2F141B3A" w14:textId="77777777">
      <w:pPr>
        <w:pStyle w:val="ListParagraph"/>
        <w:numPr>
          <w:ilvl w:val="0"/>
          <w:numId w:val="5"/>
        </w:numPr>
      </w:pPr>
      <w:r>
        <w:t>Provide audio descriptions (AD) to convey visual, non-verbal media.</w:t>
      </w:r>
    </w:p>
    <w:p w:rsidR="00066BFF" w:rsidP="0007542A" w:rsidRDefault="00066BFF" w14:paraId="31655CFC" w14:textId="7F98FA7B">
      <w:pPr>
        <w:pStyle w:val="Heading2"/>
      </w:pPr>
      <w:r>
        <w:t>Focus 6: Canvas</w:t>
      </w:r>
      <w:r w:rsidR="004B01E6">
        <w:t xml:space="preserve"> </w:t>
      </w:r>
      <w:r w:rsidR="00964F22">
        <w:t>Content</w:t>
      </w:r>
    </w:p>
    <w:p w:rsidR="00066BFF" w:rsidP="00066BFF" w:rsidRDefault="00066BFF" w14:paraId="18ACEC04" w14:textId="77777777">
      <w:pPr>
        <w:pStyle w:val="ListParagraph"/>
        <w:numPr>
          <w:ilvl w:val="0"/>
          <w:numId w:val="5"/>
        </w:numPr>
      </w:pPr>
      <w:r>
        <w:t>Offer syllabi as both Pages and downloadable documents.</w:t>
      </w:r>
    </w:p>
    <w:p w:rsidR="00066BFF" w:rsidP="00066BFF" w:rsidRDefault="00066BFF" w14:paraId="3CE71F55" w14:textId="77777777">
      <w:pPr>
        <w:pStyle w:val="ListParagraph"/>
        <w:numPr>
          <w:ilvl w:val="0"/>
          <w:numId w:val="5"/>
        </w:numPr>
      </w:pPr>
      <w:r>
        <w:t>Build Pages adhering to accessibility standards.</w:t>
      </w:r>
    </w:p>
    <w:p w:rsidR="00066BFF" w:rsidP="00066BFF" w:rsidRDefault="00066BFF" w14:paraId="09A9DD78" w14:textId="77777777">
      <w:pPr>
        <w:pStyle w:val="ListParagraph"/>
        <w:numPr>
          <w:ilvl w:val="0"/>
          <w:numId w:val="5"/>
        </w:numPr>
      </w:pPr>
      <w:r>
        <w:t>Chunk content into manageable segments.</w:t>
      </w:r>
    </w:p>
    <w:p w:rsidR="00066BFF" w:rsidP="00066BFF" w:rsidRDefault="00066BFF" w14:paraId="54A1F30C" w14:textId="77777777">
      <w:pPr>
        <w:pStyle w:val="ListParagraph"/>
        <w:numPr>
          <w:ilvl w:val="0"/>
          <w:numId w:val="5"/>
        </w:numPr>
      </w:pPr>
      <w:r>
        <w:t>Maintain consistent and clear course navigation.</w:t>
      </w:r>
    </w:p>
    <w:p w:rsidR="00066BFF" w:rsidP="0007542A" w:rsidRDefault="00066BFF" w14:paraId="63F604E0" w14:textId="77777777">
      <w:pPr>
        <w:pStyle w:val="Heading2"/>
      </w:pPr>
      <w:r>
        <w:t>Focus 7: Accessibility Checkers</w:t>
      </w:r>
    </w:p>
    <w:p w:rsidRPr="00E7261E" w:rsidR="00103890" w:rsidP="00066BFF" w:rsidRDefault="00066BFF" w14:paraId="044AF617" w14:textId="23735ACE">
      <w:pPr>
        <w:pStyle w:val="ListParagraph"/>
        <w:numPr>
          <w:ilvl w:val="0"/>
          <w:numId w:val="5"/>
        </w:numPr>
      </w:pPr>
      <w:r w:rsidRPr="003C03B3">
        <w:t>Utilize Microsoft</w:t>
      </w:r>
      <w:r>
        <w:t xml:space="preserve">, </w:t>
      </w:r>
      <w:r w:rsidRPr="003C03B3">
        <w:t>Adobe Acrobat</w:t>
      </w:r>
      <w:r>
        <w:t>, and Canvas to confirm accessibility.</w:t>
      </w:r>
    </w:p>
    <w:sectPr w:rsidRPr="00E7261E" w:rsidR="00103890" w:rsidSect="00E96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310" w:right="1440" w:bottom="1170" w:left="1440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57A1" w:rsidP="00F713D3" w:rsidRDefault="00D557A1" w14:paraId="70528634" w14:textId="77777777">
      <w:r>
        <w:separator/>
      </w:r>
    </w:p>
  </w:endnote>
  <w:endnote w:type="continuationSeparator" w:id="0">
    <w:p w:rsidR="00D557A1" w:rsidP="00F713D3" w:rsidRDefault="00D557A1" w14:paraId="1EE3E631" w14:textId="77777777">
      <w:r>
        <w:continuationSeparator/>
      </w:r>
    </w:p>
  </w:endnote>
  <w:endnote w:type="continuationNotice" w:id="1">
    <w:p w:rsidR="00D557A1" w:rsidRDefault="00D557A1" w14:paraId="0B1778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8FC" w:rsidRDefault="00D468FC" w14:paraId="33EC40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Pr="0065676E" w:rsidR="0065676E" w14:paraId="647E71C4" w14:textId="77777777">
      <w:tc>
        <w:tcPr>
          <w:tcW w:w="2500" w:type="pct"/>
          <w:shd w:val="clear" w:color="auto" w:fill="156082" w:themeFill="accent1"/>
          <w:vAlign w:val="center"/>
        </w:tcPr>
        <w:p w:rsidRPr="0065676E" w:rsidR="00F53A45" w:rsidP="005C7CD5" w:rsidRDefault="00000000" w14:paraId="595A4FD5" w14:textId="446B59FC">
          <w:pPr>
            <w:pStyle w:val="Footer"/>
            <w:spacing w:before="120" w:after="120"/>
            <w:rPr>
              <w:color w:val="E8E8E8" w:themeColor="background2"/>
            </w:rPr>
          </w:pPr>
          <w:sdt>
            <w:sdtPr>
              <w:rPr>
                <w:color w:val="E8E8E8" w:themeColor="background2"/>
              </w:rPr>
              <w:alias w:val="Title"/>
              <w:tag w:val=""/>
              <w:id w:val="-578829839"/>
              <w:placeholder>
                <w:docPart w:val="10A60701027F4844A2E7D9E3E36F8E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B5570">
                <w:rPr>
                  <w:color w:val="E8E8E8" w:themeColor="background2"/>
                </w:rPr>
                <w:t>Kansas State University</w:t>
              </w:r>
            </w:sdtContent>
          </w:sdt>
        </w:p>
      </w:tc>
      <w:tc>
        <w:tcPr>
          <w:tcW w:w="2500" w:type="pct"/>
          <w:shd w:val="clear" w:color="auto" w:fill="156082" w:themeFill="accent1"/>
          <w:vAlign w:val="center"/>
        </w:tcPr>
        <w:sdt>
          <w:sdtPr>
            <w:rPr>
              <w:color w:val="E8E8E8" w:themeColor="background2"/>
            </w:rPr>
            <w:alias w:val="Author"/>
            <w:tag w:val=""/>
            <w:id w:val="-1822267932"/>
            <w:placeholder>
              <w:docPart w:val="37B6761B706F4760AD3AD39BD846601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Pr="0065676E" w:rsidR="00F53A45" w:rsidP="005C7CD5" w:rsidRDefault="00F53A45" w14:paraId="78B5760B" w14:textId="3A8A1BA4">
              <w:pPr>
                <w:pStyle w:val="Footer"/>
                <w:spacing w:before="120" w:after="120"/>
                <w:rPr>
                  <w:color w:val="E8E8E8" w:themeColor="background2"/>
                </w:rPr>
              </w:pPr>
              <w:r w:rsidRPr="0065676E">
                <w:rPr>
                  <w:color w:val="E8E8E8" w:themeColor="background2"/>
                </w:rPr>
                <w:t>Deborah Goins</w:t>
              </w:r>
              <w:r w:rsidRPr="0065676E" w:rsidR="00F87DF6">
                <w:rPr>
                  <w:color w:val="E8E8E8" w:themeColor="background2"/>
                </w:rPr>
                <w:t>, Instructional Designer</w:t>
              </w:r>
            </w:p>
          </w:sdtContent>
        </w:sdt>
      </w:tc>
    </w:tr>
  </w:tbl>
  <w:p w:rsidR="00F53A45" w:rsidP="00473024" w:rsidRDefault="00F53A45" w14:paraId="3D385E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8FC" w:rsidRDefault="00D468FC" w14:paraId="49D7D3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57A1" w:rsidP="00F713D3" w:rsidRDefault="00D557A1" w14:paraId="01C94389" w14:textId="77777777">
      <w:r>
        <w:separator/>
      </w:r>
    </w:p>
  </w:footnote>
  <w:footnote w:type="continuationSeparator" w:id="0">
    <w:p w:rsidR="00D557A1" w:rsidP="00F713D3" w:rsidRDefault="00D557A1" w14:paraId="5E255B0B" w14:textId="77777777">
      <w:r>
        <w:continuationSeparator/>
      </w:r>
    </w:p>
  </w:footnote>
  <w:footnote w:type="continuationNotice" w:id="1">
    <w:p w:rsidR="00D557A1" w:rsidRDefault="00D557A1" w14:paraId="7E5DB0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8FC" w:rsidP="00F51950" w:rsidRDefault="00D468FC" w14:paraId="7C5F49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51950" w:rsidR="003134B2" w:rsidP="00F51950" w:rsidRDefault="00124BC2" w14:paraId="19C44A23" w14:textId="3BADD633">
    <w:pPr>
      <w:pStyle w:val="Header"/>
    </w:pPr>
    <w:r w:rsidRPr="00F51950">
      <w:t xml:space="preserve">Top </w:t>
    </w:r>
    <w:r w:rsidRPr="00F51950" w:rsidR="001717C0">
      <w:t>25 Inclusive Course Design Tips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8FC" w:rsidP="00F51950" w:rsidRDefault="00D468FC" w14:paraId="4E71B6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C0C"/>
    <w:multiLevelType w:val="hybridMultilevel"/>
    <w:tmpl w:val="D67C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873AD8"/>
    <w:multiLevelType w:val="hybridMultilevel"/>
    <w:tmpl w:val="E4C4AEE8"/>
    <w:lvl w:ilvl="0" w:tplc="8CAE56C2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552FE5"/>
    <w:multiLevelType w:val="hybridMultilevel"/>
    <w:tmpl w:val="C014779E"/>
    <w:lvl w:ilvl="0" w:tplc="6AE8C7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1B6A35"/>
    <w:multiLevelType w:val="hybridMultilevel"/>
    <w:tmpl w:val="79FC1E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3908A1"/>
    <w:multiLevelType w:val="hybridMultilevel"/>
    <w:tmpl w:val="90DCA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0731635">
    <w:abstractNumId w:val="4"/>
  </w:num>
  <w:num w:numId="2" w16cid:durableId="413432782">
    <w:abstractNumId w:val="0"/>
  </w:num>
  <w:num w:numId="3" w16cid:durableId="1603875663">
    <w:abstractNumId w:val="2"/>
  </w:num>
  <w:num w:numId="4" w16cid:durableId="636372573">
    <w:abstractNumId w:val="1"/>
  </w:num>
  <w:num w:numId="5" w16cid:durableId="217129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90"/>
    <w:rsid w:val="0001435D"/>
    <w:rsid w:val="00023817"/>
    <w:rsid w:val="0002613D"/>
    <w:rsid w:val="000506FF"/>
    <w:rsid w:val="00066BFF"/>
    <w:rsid w:val="000719B0"/>
    <w:rsid w:val="0007542A"/>
    <w:rsid w:val="0007784F"/>
    <w:rsid w:val="000859C2"/>
    <w:rsid w:val="000B3E9C"/>
    <w:rsid w:val="000D3049"/>
    <w:rsid w:val="000E1B0B"/>
    <w:rsid w:val="000E6EF4"/>
    <w:rsid w:val="00103890"/>
    <w:rsid w:val="00107EEB"/>
    <w:rsid w:val="00122CCA"/>
    <w:rsid w:val="00124BC2"/>
    <w:rsid w:val="00145E3A"/>
    <w:rsid w:val="00150E82"/>
    <w:rsid w:val="001717C0"/>
    <w:rsid w:val="0018711F"/>
    <w:rsid w:val="001C3663"/>
    <w:rsid w:val="001D293D"/>
    <w:rsid w:val="00200AB8"/>
    <w:rsid w:val="002252FC"/>
    <w:rsid w:val="00235C77"/>
    <w:rsid w:val="00241778"/>
    <w:rsid w:val="0024549D"/>
    <w:rsid w:val="00265295"/>
    <w:rsid w:val="002800D9"/>
    <w:rsid w:val="0028112B"/>
    <w:rsid w:val="00281796"/>
    <w:rsid w:val="0028726D"/>
    <w:rsid w:val="002972B6"/>
    <w:rsid w:val="002A293A"/>
    <w:rsid w:val="002A6CD3"/>
    <w:rsid w:val="002B5570"/>
    <w:rsid w:val="002E16F0"/>
    <w:rsid w:val="002E4859"/>
    <w:rsid w:val="00307A21"/>
    <w:rsid w:val="003134B2"/>
    <w:rsid w:val="00322D02"/>
    <w:rsid w:val="00323C41"/>
    <w:rsid w:val="00350B3B"/>
    <w:rsid w:val="00370626"/>
    <w:rsid w:val="0037566D"/>
    <w:rsid w:val="00385DAE"/>
    <w:rsid w:val="003B407D"/>
    <w:rsid w:val="003C03B3"/>
    <w:rsid w:val="003D1CEF"/>
    <w:rsid w:val="003F212C"/>
    <w:rsid w:val="00410365"/>
    <w:rsid w:val="00415A8E"/>
    <w:rsid w:val="00420FD0"/>
    <w:rsid w:val="0043148B"/>
    <w:rsid w:val="00437CCF"/>
    <w:rsid w:val="004564EE"/>
    <w:rsid w:val="004642E0"/>
    <w:rsid w:val="00473024"/>
    <w:rsid w:val="00476214"/>
    <w:rsid w:val="004779B0"/>
    <w:rsid w:val="004824A6"/>
    <w:rsid w:val="004907AE"/>
    <w:rsid w:val="00495CA1"/>
    <w:rsid w:val="004B01E6"/>
    <w:rsid w:val="004F0704"/>
    <w:rsid w:val="004F1EC8"/>
    <w:rsid w:val="00507F22"/>
    <w:rsid w:val="005272FF"/>
    <w:rsid w:val="00557D4E"/>
    <w:rsid w:val="00574B8C"/>
    <w:rsid w:val="00577568"/>
    <w:rsid w:val="005A08A6"/>
    <w:rsid w:val="005C2BB4"/>
    <w:rsid w:val="005C7CD5"/>
    <w:rsid w:val="005E1B5A"/>
    <w:rsid w:val="005F1800"/>
    <w:rsid w:val="00603151"/>
    <w:rsid w:val="00617963"/>
    <w:rsid w:val="0062461B"/>
    <w:rsid w:val="00636FE1"/>
    <w:rsid w:val="0065484D"/>
    <w:rsid w:val="0065676E"/>
    <w:rsid w:val="00663C0C"/>
    <w:rsid w:val="00665ACC"/>
    <w:rsid w:val="00665DEF"/>
    <w:rsid w:val="00686A72"/>
    <w:rsid w:val="006E0369"/>
    <w:rsid w:val="0070405F"/>
    <w:rsid w:val="00704C58"/>
    <w:rsid w:val="00745990"/>
    <w:rsid w:val="00747481"/>
    <w:rsid w:val="00750E49"/>
    <w:rsid w:val="00791D21"/>
    <w:rsid w:val="007955D1"/>
    <w:rsid w:val="007B5C08"/>
    <w:rsid w:val="007C64FF"/>
    <w:rsid w:val="007D010C"/>
    <w:rsid w:val="007E3613"/>
    <w:rsid w:val="007E58C3"/>
    <w:rsid w:val="008011AA"/>
    <w:rsid w:val="00805FA4"/>
    <w:rsid w:val="008179A1"/>
    <w:rsid w:val="00823264"/>
    <w:rsid w:val="00837C43"/>
    <w:rsid w:val="00855F25"/>
    <w:rsid w:val="00856577"/>
    <w:rsid w:val="00857450"/>
    <w:rsid w:val="008704CD"/>
    <w:rsid w:val="00894BAE"/>
    <w:rsid w:val="008D26A2"/>
    <w:rsid w:val="008D789E"/>
    <w:rsid w:val="008E37DB"/>
    <w:rsid w:val="008F5BB7"/>
    <w:rsid w:val="008F75E0"/>
    <w:rsid w:val="00912F94"/>
    <w:rsid w:val="0092216B"/>
    <w:rsid w:val="00950FCB"/>
    <w:rsid w:val="0095441A"/>
    <w:rsid w:val="00964F22"/>
    <w:rsid w:val="00977443"/>
    <w:rsid w:val="009873E8"/>
    <w:rsid w:val="009F478E"/>
    <w:rsid w:val="00A04548"/>
    <w:rsid w:val="00A065AB"/>
    <w:rsid w:val="00A25838"/>
    <w:rsid w:val="00A25C95"/>
    <w:rsid w:val="00A72459"/>
    <w:rsid w:val="00A728B6"/>
    <w:rsid w:val="00A85CE7"/>
    <w:rsid w:val="00A96D2D"/>
    <w:rsid w:val="00AC19BB"/>
    <w:rsid w:val="00B00984"/>
    <w:rsid w:val="00B336A5"/>
    <w:rsid w:val="00B42841"/>
    <w:rsid w:val="00BB392E"/>
    <w:rsid w:val="00BC501A"/>
    <w:rsid w:val="00BD3727"/>
    <w:rsid w:val="00BD68DC"/>
    <w:rsid w:val="00BE61EC"/>
    <w:rsid w:val="00C0160B"/>
    <w:rsid w:val="00C067BA"/>
    <w:rsid w:val="00C20EEC"/>
    <w:rsid w:val="00C21A09"/>
    <w:rsid w:val="00C6148B"/>
    <w:rsid w:val="00C6258B"/>
    <w:rsid w:val="00C72C1C"/>
    <w:rsid w:val="00C93298"/>
    <w:rsid w:val="00C94B50"/>
    <w:rsid w:val="00CD301D"/>
    <w:rsid w:val="00CE48FD"/>
    <w:rsid w:val="00D42313"/>
    <w:rsid w:val="00D44DB1"/>
    <w:rsid w:val="00D468FC"/>
    <w:rsid w:val="00D557A1"/>
    <w:rsid w:val="00D6151E"/>
    <w:rsid w:val="00D617EE"/>
    <w:rsid w:val="00D773FA"/>
    <w:rsid w:val="00DA2254"/>
    <w:rsid w:val="00DB1B39"/>
    <w:rsid w:val="00DC5CBD"/>
    <w:rsid w:val="00DD11BA"/>
    <w:rsid w:val="00E358B5"/>
    <w:rsid w:val="00E7261E"/>
    <w:rsid w:val="00E72A2E"/>
    <w:rsid w:val="00E74E86"/>
    <w:rsid w:val="00E9617A"/>
    <w:rsid w:val="00EB2211"/>
    <w:rsid w:val="00ED50D9"/>
    <w:rsid w:val="00EE034B"/>
    <w:rsid w:val="00EE0699"/>
    <w:rsid w:val="00EE1CE4"/>
    <w:rsid w:val="00EF6156"/>
    <w:rsid w:val="00EF7697"/>
    <w:rsid w:val="00F036CA"/>
    <w:rsid w:val="00F3014E"/>
    <w:rsid w:val="00F51950"/>
    <w:rsid w:val="00F53A45"/>
    <w:rsid w:val="00F61B89"/>
    <w:rsid w:val="00F713D3"/>
    <w:rsid w:val="00F85950"/>
    <w:rsid w:val="00F87DF6"/>
    <w:rsid w:val="00FB4A6D"/>
    <w:rsid w:val="00FD2382"/>
    <w:rsid w:val="00FD50D5"/>
    <w:rsid w:val="00FD64F1"/>
    <w:rsid w:val="19ABC8F2"/>
    <w:rsid w:val="2EFDF951"/>
    <w:rsid w:val="44FC2091"/>
    <w:rsid w:val="4D1C68DB"/>
    <w:rsid w:val="694F2F0F"/>
    <w:rsid w:val="785B9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30838"/>
  <w15:chartTrackingRefBased/>
  <w15:docId w15:val="{A6E63F21-7290-4C3F-AF8B-74881BC1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BB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84F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42A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84F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E2841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84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84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84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84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84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84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0E2841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778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7542A"/>
    <w:rPr>
      <w:rFonts w:ascii="Times New Roman" w:hAnsi="Times New Roman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07784F"/>
    <w:rPr>
      <w:rFonts w:asciiTheme="majorHAnsi" w:hAnsiTheme="majorHAnsi" w:eastAsiaTheme="majorEastAsia" w:cstheme="majorBidi"/>
      <w:color w:val="0E2841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7784F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7784F"/>
    <w:rPr>
      <w:rFonts w:asciiTheme="majorHAnsi" w:hAnsiTheme="majorHAnsi" w:eastAsiaTheme="majorEastAsia" w:cstheme="majorBidi"/>
      <w:color w:val="0E2841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7784F"/>
    <w:rPr>
      <w:rFonts w:asciiTheme="majorHAnsi" w:hAnsiTheme="majorHAnsi" w:eastAsiaTheme="majorEastAsia" w:cstheme="majorBidi"/>
      <w:i/>
      <w:iCs/>
      <w:color w:val="0E2841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7784F"/>
    <w:rPr>
      <w:rFonts w:asciiTheme="majorHAnsi" w:hAnsiTheme="majorHAnsi" w:eastAsiaTheme="majorEastAsia" w:cstheme="majorBidi"/>
      <w:i/>
      <w:iCs/>
      <w:color w:val="0A2F41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7784F"/>
    <w:rPr>
      <w:rFonts w:asciiTheme="majorHAnsi" w:hAnsiTheme="majorHAnsi" w:eastAsiaTheme="majorEastAsia" w:cstheme="majorBidi"/>
      <w:b/>
      <w:bCs/>
      <w:color w:val="0E2841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7784F"/>
    <w:rPr>
      <w:rFonts w:asciiTheme="majorHAnsi" w:hAnsiTheme="majorHAnsi" w:eastAsiaTheme="majorEastAsia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7784F"/>
    <w:pPr>
      <w:spacing w:after="0" w:line="240" w:lineRule="auto"/>
      <w:contextualSpacing/>
    </w:pPr>
    <w:rPr>
      <w:rFonts w:asciiTheme="majorHAnsi" w:hAnsiTheme="majorHAnsi" w:eastAsiaTheme="majorEastAsia" w:cstheme="majorBidi"/>
      <w:color w:val="156082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784F"/>
    <w:rPr>
      <w:rFonts w:asciiTheme="majorHAnsi" w:hAnsiTheme="majorHAnsi" w:eastAsiaTheme="majorEastAsia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84F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7784F"/>
    <w:rPr>
      <w:rFonts w:asciiTheme="majorHAnsi" w:hAnsiTheme="majorHAnsi" w:eastAsiaTheme="majorEastAsia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784F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7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295"/>
    <w:pPr>
      <w:numPr>
        <w:numId w:val="4"/>
      </w:numPr>
      <w:contextualSpacing/>
    </w:pPr>
    <w:rPr>
      <w:szCs w:val="24"/>
    </w:rPr>
  </w:style>
  <w:style w:type="character" w:styleId="IntenseEmphasis">
    <w:name w:val="Intense Emphasis"/>
    <w:basedOn w:val="DefaultParagraphFont"/>
    <w:uiPriority w:val="21"/>
    <w:qFormat/>
    <w:rsid w:val="0007784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84F"/>
    <w:pPr>
      <w:pBdr>
        <w:left w:val="single" w:color="156082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7784F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7784F"/>
    <w:rPr>
      <w:b/>
      <w:bCs/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950"/>
    <w:pPr>
      <w:tabs>
        <w:tab w:val="center" w:pos="4680"/>
        <w:tab w:val="right" w:pos="9360"/>
      </w:tabs>
      <w:spacing w:after="0" w:line="240" w:lineRule="auto"/>
      <w:jc w:val="center"/>
    </w:pPr>
    <w:rPr>
      <w:rFonts w:cs="Times New Roman" w:eastAsiaTheme="majorEastAsia"/>
      <w:color w:val="156082" w:themeColor="accent1"/>
      <w:spacing w:val="-10"/>
      <w:sz w:val="40"/>
      <w:szCs w:val="40"/>
    </w:rPr>
  </w:style>
  <w:style w:type="character" w:styleId="HeaderChar" w:customStyle="1">
    <w:name w:val="Header Char"/>
    <w:basedOn w:val="DefaultParagraphFont"/>
    <w:link w:val="Header"/>
    <w:uiPriority w:val="99"/>
    <w:rsid w:val="00F51950"/>
    <w:rPr>
      <w:rFonts w:ascii="Times New Roman" w:hAnsi="Times New Roman" w:cs="Times New Roman" w:eastAsiaTheme="majorEastAsia"/>
      <w:color w:val="156082" w:themeColor="accent1"/>
      <w:spacing w:val="-1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3134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4B2"/>
  </w:style>
  <w:style w:type="paragraph" w:styleId="Caption">
    <w:name w:val="caption"/>
    <w:basedOn w:val="Normal"/>
    <w:next w:val="Normal"/>
    <w:uiPriority w:val="35"/>
    <w:semiHidden/>
    <w:unhideWhenUsed/>
    <w:qFormat/>
    <w:rsid w:val="000778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07784F"/>
    <w:rPr>
      <w:b/>
      <w:bCs/>
    </w:rPr>
  </w:style>
  <w:style w:type="character" w:styleId="Emphasis">
    <w:name w:val="Emphasis"/>
    <w:basedOn w:val="DefaultParagraphFont"/>
    <w:uiPriority w:val="20"/>
    <w:qFormat/>
    <w:rsid w:val="0007784F"/>
    <w:rPr>
      <w:i/>
      <w:iCs/>
    </w:rPr>
  </w:style>
  <w:style w:type="paragraph" w:styleId="NoSpacing">
    <w:name w:val="No Spacing"/>
    <w:uiPriority w:val="1"/>
    <w:qFormat/>
    <w:rsid w:val="0007784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7784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7784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778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8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A60701027F4844A2E7D9E3E36F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E582-2E0E-43D8-8DFB-26A26DEF9A0A}"/>
      </w:docPartPr>
      <w:docPartBody>
        <w:p w:rsidR="006B14B9" w:rsidP="00A065AB" w:rsidRDefault="00A065AB">
          <w:pPr>
            <w:pStyle w:val="10A60701027F4844A2E7D9E3E36F8EE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7B6761B706F4760AD3AD39BD846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F5EF-EC47-442B-84B6-DCB49A66687A}"/>
      </w:docPartPr>
      <w:docPartBody>
        <w:p w:rsidR="006B14B9" w:rsidP="00A065AB" w:rsidRDefault="00A065AB">
          <w:pPr>
            <w:pStyle w:val="37B6761B706F4760AD3AD39BD8466017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AB"/>
    <w:rsid w:val="000719B0"/>
    <w:rsid w:val="000F138F"/>
    <w:rsid w:val="00323C41"/>
    <w:rsid w:val="0037566D"/>
    <w:rsid w:val="0039731C"/>
    <w:rsid w:val="004824A6"/>
    <w:rsid w:val="004907AE"/>
    <w:rsid w:val="004F1EC8"/>
    <w:rsid w:val="00617963"/>
    <w:rsid w:val="0062461B"/>
    <w:rsid w:val="00665ACC"/>
    <w:rsid w:val="00665DEF"/>
    <w:rsid w:val="006B14B9"/>
    <w:rsid w:val="006D0FA4"/>
    <w:rsid w:val="00732E91"/>
    <w:rsid w:val="008118C5"/>
    <w:rsid w:val="00855F25"/>
    <w:rsid w:val="00894BAE"/>
    <w:rsid w:val="009168DB"/>
    <w:rsid w:val="00950FCB"/>
    <w:rsid w:val="00A065AB"/>
    <w:rsid w:val="00C067BA"/>
    <w:rsid w:val="00DB4FA3"/>
    <w:rsid w:val="00E57299"/>
    <w:rsid w:val="00EC7711"/>
    <w:rsid w:val="00F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60701027F4844A2E7D9E3E36F8EE7">
    <w:name w:val="10A60701027F4844A2E7D9E3E36F8EE7"/>
    <w:rsid w:val="00A065AB"/>
  </w:style>
  <w:style w:type="paragraph" w:customStyle="1" w:styleId="37B6761B706F4760AD3AD39BD8466017">
    <w:name w:val="37B6761B706F4760AD3AD39BD8466017"/>
    <w:rsid w:val="00A06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2F94ED6DBC246A7F8E97F937D4C1C" ma:contentTypeVersion="12" ma:contentTypeDescription="Create a new document." ma:contentTypeScope="" ma:versionID="a5a91e9a8799d614071d60502d94252b">
  <xsd:schema xmlns:xsd="http://www.w3.org/2001/XMLSchema" xmlns:xs="http://www.w3.org/2001/XMLSchema" xmlns:p="http://schemas.microsoft.com/office/2006/metadata/properties" xmlns:ns2="1f7afdbb-fe46-4eb9-884b-9bb12ab82168" xmlns:ns3="8514ce8b-b208-4ad9-8532-11a2906dbd14" targetNamespace="http://schemas.microsoft.com/office/2006/metadata/properties" ma:root="true" ma:fieldsID="ae230ffb47a488b3cb04244263f2d42b" ns2:_="" ns3:_="">
    <xsd:import namespace="1f7afdbb-fe46-4eb9-884b-9bb12ab82168"/>
    <xsd:import namespace="8514ce8b-b208-4ad9-8532-11a2906db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afdbb-fe46-4eb9-884b-9bb12ab82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ce8b-b208-4ad9-8532-11a2906db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afdbb-fe46-4eb9-884b-9bb12ab821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C2173-BAD5-4808-8A76-59DA228CE142}"/>
</file>

<file path=customXml/itemProps2.xml><?xml version="1.0" encoding="utf-8"?>
<ds:datastoreItem xmlns:ds="http://schemas.openxmlformats.org/officeDocument/2006/customXml" ds:itemID="{871E53F8-4EEA-45A5-BFE3-0E8460972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01454-F115-4593-BB37-51EDC055E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State University</dc:title>
  <dc:subject/>
  <dc:creator>Deborah Goins, Instructional Designer</dc:creator>
  <cp:keywords/>
  <dc:description/>
  <cp:lastModifiedBy>Scott Tanona</cp:lastModifiedBy>
  <cp:revision>21</cp:revision>
  <cp:lastPrinted>2024-10-23T16:11:00Z</cp:lastPrinted>
  <dcterms:created xsi:type="dcterms:W3CDTF">2025-03-18T17:19:00Z</dcterms:created>
  <dcterms:modified xsi:type="dcterms:W3CDTF">2025-04-09T13:57:29Z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0x0101000B32F94ED6DBC246A7F8E97F937D4C1C</vt:lpwstr>
  </property>
</Properties>
</file>